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1033/2803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98"/>
        <w:gridCol w:w="447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467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at-Dategrp-9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дата</w:t>
            </w:r>
          </w:p>
        </w:tc>
      </w:tr>
    </w:tbl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4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№6 Ханты-Мансийского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2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2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3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участием </w:t>
      </w:r>
      <w:r>
        <w:rPr>
          <w:rStyle w:val="cat-FIOgrp-13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вонарушении, предусмотренном статьей </w:t>
      </w:r>
      <w:r>
        <w:rPr>
          <w:rFonts w:ascii="Times New Roman" w:eastAsia="Times New Roman" w:hAnsi="Times New Roman" w:cs="Times New Roman"/>
          <w:sz w:val="28"/>
          <w:szCs w:val="28"/>
        </w:rPr>
        <w:t>20.21 Кодекса Российской Федерации об административных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Кузнецова </w:t>
      </w:r>
      <w:r>
        <w:rPr>
          <w:rStyle w:val="cat-UserDefinedgrp-2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3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по </w:t>
      </w:r>
      <w:r>
        <w:rPr>
          <w:rFonts w:ascii="Times New Roman" w:eastAsia="Times New Roman" w:hAnsi="Times New Roman" w:cs="Times New Roman"/>
          <w:sz w:val="28"/>
          <w:szCs w:val="28"/>
        </w:rPr>
        <w:t>адрему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5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6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пенсионера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9rplc-1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4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10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20rplc-20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возле вх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 в магазин «Магнит </w:t>
      </w:r>
      <w:r>
        <w:rPr>
          <w:rFonts w:ascii="Times New Roman" w:eastAsia="Times New Roman" w:hAnsi="Times New Roman" w:cs="Times New Roman"/>
          <w:sz w:val="28"/>
          <w:szCs w:val="28"/>
        </w:rPr>
        <w:t>Косметик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7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был выявлен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находился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общественном месте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алкогольного опьянения, имел шаткую походку, невнятную речь, резкий запах алкоголя из полости рта, неопрятный внешний вид, чем вызвал брезгливость и отвращение у посторонних граждан и оскорбил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5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в совершении данного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признал, раскаялся.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Подтвердил, что действительно находился в указанные в протоколе время и месте в состоянии алкогольного опьянения.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материалы дела, заслушав </w:t>
      </w:r>
      <w:r>
        <w:rPr>
          <w:rStyle w:val="cat-FIOgrp-13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суд приходит к следующим выводам.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 от </w:t>
      </w:r>
      <w:r>
        <w:rPr>
          <w:rStyle w:val="cat-Dategrp-10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серии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399106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апортом сотрудника полиции от </w:t>
      </w:r>
      <w:r>
        <w:rPr>
          <w:rStyle w:val="cat-Dategrp-10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; справкой на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объяснениями свидетеля </w:t>
      </w:r>
      <w:r>
        <w:rPr>
          <w:rStyle w:val="cat-FIOgrp-16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0rplc-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; протоколом о направлении на медицинское освидетельствование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0rplc-2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актом медицинского освидетельствования на состояние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745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0rplc-3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1rplc-31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 о задержании лица.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оценены судом в соответствии с правилами ст.26.11 КоАП РФ и признаются допустимыми, достоверными и достаточными для вывода о наличии в действиях </w:t>
      </w:r>
      <w:r>
        <w:rPr>
          <w:rStyle w:val="cat-FIOgrp-13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действиях </w:t>
      </w:r>
      <w:r>
        <w:rPr>
          <w:rStyle w:val="cat-FIOgrp-13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20.21 КоАП РФ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оявление в других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судья в соответствии с ч.2 ст.4.1 КоАП РФ, учитывает характер совершенного административного правонарушения, личность </w:t>
      </w:r>
      <w:r>
        <w:rPr>
          <w:rStyle w:val="cat-FIOgrp-13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смягчающим административную ответственность, мировой судья признает признание вины.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 об административном правонарушении и указанных в ст.24.5 КоАП РФ, а также обстоятельств, исключающих возможность рассмотрения дела, предусмотренных ст.29.2 КоАП РФ,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совершенному правонарушению, суд назначает ему административное наказание в виде административного ареста.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статьями 29.9 - </w:t>
      </w:r>
      <w:r>
        <w:rPr>
          <w:rFonts w:ascii="Times New Roman" w:eastAsia="Times New Roman" w:hAnsi="Times New Roman" w:cs="Times New Roman"/>
          <w:sz w:val="28"/>
          <w:szCs w:val="28"/>
        </w:rPr>
        <w:t>29.10 Кодекса Российской Федерации об административных правонарушениях, судья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4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6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sz w:val="28"/>
          <w:szCs w:val="28"/>
        </w:rPr>
        <w:t>онарушения, предусмотренного статьей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20.21 Кодекса Российской Федерации об административных правонарушениях, и назначить административное наказание в виде адми</w:t>
      </w:r>
      <w:r>
        <w:rPr>
          <w:rFonts w:ascii="Times New Roman" w:eastAsia="Times New Roman" w:hAnsi="Times New Roman" w:cs="Times New Roman"/>
          <w:sz w:val="28"/>
          <w:szCs w:val="28"/>
        </w:rPr>
        <w:t>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ративного а</w:t>
      </w:r>
      <w:r>
        <w:rPr>
          <w:rFonts w:ascii="Times New Roman" w:eastAsia="Times New Roman" w:hAnsi="Times New Roman" w:cs="Times New Roman"/>
          <w:sz w:val="28"/>
          <w:szCs w:val="28"/>
        </w:rPr>
        <w:t>реста сроком на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трое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суток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исчислять с </w:t>
      </w:r>
      <w:r>
        <w:rPr>
          <w:rStyle w:val="cat-Timegrp-22rplc-37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1rplc-3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обратить к немедленному исполнению.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8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567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4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FIOgrp-17rplc-41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88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http://192.168.50.108/xlp6/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9rplc-1">
    <w:name w:val="cat-Date grp-9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4rplc-3">
    <w:name w:val="cat-Address grp-4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4rplc-5">
    <w:name w:val="cat-Address grp-4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FIOgrp-13rplc-9">
    <w:name w:val="cat-FIO grp-13 rplc-9"/>
    <w:basedOn w:val="DefaultParagraphFont"/>
  </w:style>
  <w:style w:type="character" w:customStyle="1" w:styleId="cat-UserDefinedgrp-26rplc-11">
    <w:name w:val="cat-UserDefined grp-26 rplc-11"/>
    <w:basedOn w:val="DefaultParagraphFont"/>
  </w:style>
  <w:style w:type="character" w:customStyle="1" w:styleId="cat-ExternalSystemDefinedgrp-23rplc-12">
    <w:name w:val="cat-ExternalSystemDefined grp-23 rplc-12"/>
    <w:basedOn w:val="DefaultParagraphFont"/>
  </w:style>
  <w:style w:type="character" w:customStyle="1" w:styleId="cat-PassportDatagrp-18rplc-13">
    <w:name w:val="cat-PassportData grp-18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Addressgrp-6rplc-15">
    <w:name w:val="cat-Address grp-6 rplc-15"/>
    <w:basedOn w:val="DefaultParagraphFont"/>
  </w:style>
  <w:style w:type="character" w:customStyle="1" w:styleId="cat-PassportDatagrp-19rplc-16">
    <w:name w:val="cat-PassportData grp-19 rplc-16"/>
    <w:basedOn w:val="DefaultParagraphFont"/>
  </w:style>
  <w:style w:type="character" w:customStyle="1" w:styleId="cat-ExternalSystemDefinedgrp-25rplc-17">
    <w:name w:val="cat-ExternalSystemDefined grp-25 rplc-17"/>
    <w:basedOn w:val="DefaultParagraphFont"/>
  </w:style>
  <w:style w:type="character" w:customStyle="1" w:styleId="cat-ExternalSystemDefinedgrp-24rplc-18">
    <w:name w:val="cat-ExternalSystemDefined grp-24 rplc-18"/>
    <w:basedOn w:val="DefaultParagraphFont"/>
  </w:style>
  <w:style w:type="character" w:customStyle="1" w:styleId="cat-Dategrp-10rplc-19">
    <w:name w:val="cat-Date grp-10 rplc-19"/>
    <w:basedOn w:val="DefaultParagraphFont"/>
  </w:style>
  <w:style w:type="character" w:customStyle="1" w:styleId="cat-Timegrp-20rplc-20">
    <w:name w:val="cat-Time grp-20 rplc-20"/>
    <w:basedOn w:val="DefaultParagraphFont"/>
  </w:style>
  <w:style w:type="character" w:customStyle="1" w:styleId="cat-Addressgrp-7rplc-21">
    <w:name w:val="cat-Address grp-7 rplc-21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3rplc-24">
    <w:name w:val="cat-FIO grp-13 rplc-24"/>
    <w:basedOn w:val="DefaultParagraphFont"/>
  </w:style>
  <w:style w:type="character" w:customStyle="1" w:styleId="cat-Dategrp-10rplc-25">
    <w:name w:val="cat-Date grp-10 rplc-25"/>
    <w:basedOn w:val="DefaultParagraphFont"/>
  </w:style>
  <w:style w:type="character" w:customStyle="1" w:styleId="cat-Dategrp-10rplc-26">
    <w:name w:val="cat-Date grp-10 rplc-26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Dategrp-10rplc-28">
    <w:name w:val="cat-Date grp-10 rplc-28"/>
    <w:basedOn w:val="DefaultParagraphFont"/>
  </w:style>
  <w:style w:type="character" w:customStyle="1" w:styleId="cat-Dategrp-10rplc-29">
    <w:name w:val="cat-Date grp-10 rplc-29"/>
    <w:basedOn w:val="DefaultParagraphFont"/>
  </w:style>
  <w:style w:type="character" w:customStyle="1" w:styleId="cat-Dategrp-10rplc-30">
    <w:name w:val="cat-Date grp-10 rplc-30"/>
    <w:basedOn w:val="DefaultParagraphFont"/>
  </w:style>
  <w:style w:type="character" w:customStyle="1" w:styleId="cat-Timegrp-21rplc-31">
    <w:name w:val="cat-Time grp-21 rplc-31"/>
    <w:basedOn w:val="DefaultParagraphFont"/>
  </w:style>
  <w:style w:type="character" w:customStyle="1" w:styleId="cat-FIOgrp-13rplc-32">
    <w:name w:val="cat-FIO grp-13 rplc-32"/>
    <w:basedOn w:val="DefaultParagraphFont"/>
  </w:style>
  <w:style w:type="character" w:customStyle="1" w:styleId="cat-FIOgrp-13rplc-33">
    <w:name w:val="cat-FIO grp-13 rplc-33"/>
    <w:basedOn w:val="DefaultParagraphFont"/>
  </w:style>
  <w:style w:type="character" w:customStyle="1" w:styleId="cat-FIOgrp-13rplc-34">
    <w:name w:val="cat-FIO grp-13 rplc-34"/>
    <w:basedOn w:val="DefaultParagraphFont"/>
  </w:style>
  <w:style w:type="character" w:customStyle="1" w:styleId="cat-FIOgrp-14rplc-35">
    <w:name w:val="cat-FIO grp-14 rplc-35"/>
    <w:basedOn w:val="DefaultParagraphFont"/>
  </w:style>
  <w:style w:type="character" w:customStyle="1" w:styleId="cat-UserDefinedgrp-26rplc-36">
    <w:name w:val="cat-UserDefined grp-26 rplc-36"/>
    <w:basedOn w:val="DefaultParagraphFont"/>
  </w:style>
  <w:style w:type="character" w:customStyle="1" w:styleId="cat-Timegrp-22rplc-37">
    <w:name w:val="cat-Time grp-22 rplc-37"/>
    <w:basedOn w:val="DefaultParagraphFont"/>
  </w:style>
  <w:style w:type="character" w:customStyle="1" w:styleId="cat-Dategrp-11rplc-38">
    <w:name w:val="cat-Date grp-11 rplc-38"/>
    <w:basedOn w:val="DefaultParagraphFont"/>
  </w:style>
  <w:style w:type="character" w:customStyle="1" w:styleId="cat-Addressgrp-8rplc-39">
    <w:name w:val="cat-Address grp-8 rplc-39"/>
    <w:basedOn w:val="DefaultParagraphFont"/>
  </w:style>
  <w:style w:type="character" w:customStyle="1" w:styleId="cat-FIOgrp-17rplc-40">
    <w:name w:val="cat-FIO grp-17 rplc-40"/>
    <w:basedOn w:val="DefaultParagraphFont"/>
  </w:style>
  <w:style w:type="character" w:customStyle="1" w:styleId="cat-FIOgrp-17rplc-41">
    <w:name w:val="cat-FIO grp-17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